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3DA" w14:textId="77777777" w:rsidR="00495137" w:rsidRPr="009F4E68" w:rsidRDefault="00495137" w:rsidP="00495137">
      <w:pPr>
        <w:tabs>
          <w:tab w:val="left" w:pos="6120"/>
        </w:tabs>
        <w:rPr>
          <w:sz w:val="24"/>
          <w:szCs w:val="24"/>
          <w:lang w:val="hr-HR" w:eastAsia="hr-HR"/>
        </w:rPr>
      </w:pPr>
    </w:p>
    <w:p w14:paraId="10929588" w14:textId="10033F7E" w:rsidR="005B4673" w:rsidRPr="009F4E68" w:rsidRDefault="00774047" w:rsidP="004B288A">
      <w:pPr>
        <w:spacing w:line="276" w:lineRule="auto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TEHNIČKA SPECIFIKACIJA</w:t>
      </w:r>
    </w:p>
    <w:p w14:paraId="4651249E" w14:textId="77777777" w:rsidR="005B4673" w:rsidRPr="009F4E68" w:rsidRDefault="005B4673" w:rsidP="005B4673">
      <w:pPr>
        <w:snapToGrid w:val="0"/>
        <w:spacing w:line="276" w:lineRule="auto"/>
        <w:rPr>
          <w:rFonts w:asciiTheme="minorHAnsi" w:hAnsiTheme="minorHAnsi"/>
          <w:lang w:val="hr-HR"/>
        </w:rPr>
      </w:pPr>
    </w:p>
    <w:p w14:paraId="157FB02E" w14:textId="77777777" w:rsidR="005B4673" w:rsidRPr="009F4E68" w:rsidRDefault="005B4673" w:rsidP="00A30F4A">
      <w:pPr>
        <w:overflowPunct w:val="0"/>
        <w:autoSpaceDE w:val="0"/>
        <w:autoSpaceDN w:val="0"/>
        <w:spacing w:line="276" w:lineRule="auto"/>
        <w:rPr>
          <w:rFonts w:asciiTheme="minorHAnsi" w:hAnsiTheme="minorHAnsi"/>
          <w:iCs/>
          <w:noProof/>
          <w:lang w:val="hr-HR"/>
        </w:rPr>
      </w:pPr>
    </w:p>
    <w:tbl>
      <w:tblPr>
        <w:tblStyle w:val="TableGrid"/>
        <w:tblW w:w="8749" w:type="dxa"/>
        <w:tblInd w:w="143" w:type="dxa"/>
        <w:tblCellMar>
          <w:top w:w="16" w:type="dxa"/>
          <w:left w:w="92" w:type="dxa"/>
          <w:right w:w="88" w:type="dxa"/>
        </w:tblCellMar>
        <w:tblLook w:val="04A0" w:firstRow="1" w:lastRow="0" w:firstColumn="1" w:lastColumn="0" w:noHBand="0" w:noVBand="1"/>
      </w:tblPr>
      <w:tblGrid>
        <w:gridCol w:w="670"/>
        <w:gridCol w:w="6468"/>
        <w:gridCol w:w="809"/>
        <w:gridCol w:w="802"/>
      </w:tblGrid>
      <w:tr w:rsidR="00650D18" w:rsidRPr="009F4E68" w14:paraId="48EFC0DE" w14:textId="77777777" w:rsidTr="00132DC1">
        <w:trPr>
          <w:trHeight w:val="30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CCB0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lang w:val="hr-HR"/>
              </w:rPr>
              <w:t>Broj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669DC" w14:textId="168108AC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Theme="minorHAnsi" w:hAnsiTheme="minorHAnsi"/>
                <w:b/>
                <w:iCs/>
                <w:noProof/>
                <w:lang w:val="hr-HR"/>
              </w:rPr>
              <w:t>MINIMALNI ZAHTJEVI PREDMETA NADMETANJA JAVNIH GOVORNIH USLUGA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7E261" w14:textId="3BDB3155" w:rsidR="00650D18" w:rsidRPr="009F4E68" w:rsidRDefault="00650D18" w:rsidP="00650D18">
            <w:pPr>
              <w:ind w:left="131"/>
              <w:rPr>
                <w:lang w:val="hr-HR"/>
              </w:rPr>
            </w:pPr>
            <w:r w:rsidRPr="009F4E68">
              <w:rPr>
                <w:rFonts w:asciiTheme="minorHAnsi" w:hAnsiTheme="minorHAnsi"/>
                <w:b/>
                <w:iCs/>
                <w:noProof/>
                <w:lang w:val="hr-HR"/>
              </w:rPr>
              <w:t xml:space="preserve"> DA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8BB1" w14:textId="65267E75" w:rsidR="00650D18" w:rsidRPr="009F4E68" w:rsidRDefault="00650D18" w:rsidP="00650D18">
            <w:pPr>
              <w:ind w:left="131"/>
              <w:rPr>
                <w:lang w:val="hr-HR"/>
              </w:rPr>
            </w:pPr>
            <w:r w:rsidRPr="009F4E68">
              <w:rPr>
                <w:rFonts w:asciiTheme="minorHAnsi" w:hAnsiTheme="minorHAnsi"/>
                <w:b/>
                <w:iCs/>
                <w:noProof/>
                <w:lang w:val="hr-HR"/>
              </w:rPr>
              <w:t>NE</w:t>
            </w:r>
          </w:p>
        </w:tc>
      </w:tr>
      <w:tr w:rsidR="00650D18" w:rsidRPr="009F4E68" w14:paraId="18626322" w14:textId="77777777" w:rsidTr="00696C5C">
        <w:trPr>
          <w:trHeight w:val="74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EE00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384F" w14:textId="38B6BDD6" w:rsidR="00650D18" w:rsidRPr="009F4E68" w:rsidRDefault="00650D18" w:rsidP="00650D18">
            <w:pPr>
              <w:ind w:left="12" w:right="35"/>
              <w:jc w:val="both"/>
              <w:rPr>
                <w:rFonts w:asciiTheme="minorHAnsi" w:hAnsiTheme="minorHAnsi" w:cstheme="minorHAnsi"/>
                <w:lang w:val="hr-HR"/>
              </w:rPr>
            </w:pPr>
            <w:r w:rsidRPr="0087385B">
              <w:rPr>
                <w:rFonts w:asciiTheme="minorHAnsi" w:hAnsiTheme="minorHAnsi" w:cstheme="minorHAnsi"/>
                <w:lang w:val="hr-HR"/>
              </w:rPr>
              <w:t xml:space="preserve">Realizaciju govornih usluga na svim lokacijama ostvariti </w:t>
            </w:r>
            <w:r w:rsidR="0087385B" w:rsidRPr="0087385B">
              <w:rPr>
                <w:rFonts w:asciiTheme="minorHAnsi" w:hAnsiTheme="minorHAnsi" w:cstheme="minorHAnsi"/>
                <w:lang w:val="hr-HR"/>
              </w:rPr>
              <w:t xml:space="preserve">preko </w:t>
            </w:r>
            <w:r w:rsidRPr="0087385B">
              <w:rPr>
                <w:rFonts w:asciiTheme="minorHAnsi" w:hAnsiTheme="minorHAnsi" w:cstheme="minorHAnsi"/>
                <w:lang w:val="hr-HR"/>
              </w:rPr>
              <w:t xml:space="preserve">svjetlovodnog prijenosnog medija preko vlastite infrastrukture. 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E2564" w14:textId="142B3677" w:rsidR="00650D18" w:rsidRPr="009F4E68" w:rsidRDefault="00650D18" w:rsidP="00650D18">
            <w:pPr>
              <w:ind w:left="178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1604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542C861F" w14:textId="77777777" w:rsidTr="00696C5C">
        <w:trPr>
          <w:trHeight w:val="50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D45D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2.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B26D" w14:textId="77777777" w:rsidR="00650D18" w:rsidRPr="009F4E68" w:rsidRDefault="00650D18" w:rsidP="00650D18">
            <w:pPr>
              <w:ind w:left="12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Implementacija usluga traženih u dokumentaciji neće iziskivati dodatne troškove i ulaganja u opremu od strane naručitelja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5D3BE" w14:textId="58D53205" w:rsidR="00650D18" w:rsidRPr="009F4E68" w:rsidRDefault="00650D18" w:rsidP="00650D18">
            <w:pPr>
              <w:ind w:left="178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8F931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3F32FD2E" w14:textId="77777777" w:rsidTr="00696C5C">
        <w:trPr>
          <w:trHeight w:val="5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2B61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3.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F317" w14:textId="77777777" w:rsidR="00650D18" w:rsidRPr="009F4E68" w:rsidRDefault="00650D18" w:rsidP="00650D18">
            <w:pPr>
              <w:ind w:left="24" w:hanging="12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Ponuditeljeva komunikacijska infrastruktura omogućuje daljnje povećanje realiziranih kapaciteta i uvođenja novih servisa tijekom trajanja ugovora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8A4CD" w14:textId="05ECCBE7" w:rsidR="00650D18" w:rsidRPr="009F4E68" w:rsidRDefault="00650D18" w:rsidP="00650D18">
            <w:pPr>
              <w:ind w:left="178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3899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739DEBBE" w14:textId="77777777" w:rsidTr="00696C5C">
        <w:trPr>
          <w:trHeight w:val="25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9F03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4.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BECA3" w14:textId="77777777" w:rsidR="00650D18" w:rsidRPr="009F4E68" w:rsidRDefault="00650D18" w:rsidP="00650D18">
            <w:pPr>
              <w:ind w:left="12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U cijenu usluge uključena sva odgovarajuća oprema ponuditelja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20C0C" w14:textId="6857077A" w:rsidR="00650D18" w:rsidRPr="009F4E68" w:rsidRDefault="00650D18" w:rsidP="00650D18">
            <w:pPr>
              <w:ind w:left="189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4F23D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30E4CE54" w14:textId="77777777" w:rsidTr="00696C5C">
        <w:trPr>
          <w:trHeight w:val="50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D336" w14:textId="77777777" w:rsidR="00650D18" w:rsidRPr="009F4E68" w:rsidRDefault="00650D18" w:rsidP="00650D18">
            <w:pPr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5.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86368" w14:textId="77777777" w:rsidR="00650D18" w:rsidRPr="009F4E68" w:rsidRDefault="00650D18" w:rsidP="00650D18">
            <w:pPr>
              <w:ind w:left="24" w:hanging="12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Ponuditelj jamči zaštitu poslovnih podataka u podatkovnoj komunikacijskoj mreži naručitelja onemogućavanjem pristupa trećim osobama.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A6DBD" w14:textId="6DC6B3C0" w:rsidR="00650D18" w:rsidRPr="009F4E68" w:rsidRDefault="00650D18" w:rsidP="00650D18">
            <w:pPr>
              <w:ind w:left="189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C725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13A6D526" w14:textId="77777777" w:rsidTr="00696C5C">
        <w:trPr>
          <w:trHeight w:val="74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37F8" w14:textId="77777777" w:rsidR="00650D18" w:rsidRPr="009F4E68" w:rsidRDefault="00650D18" w:rsidP="00650D18">
            <w:pPr>
              <w:ind w:left="12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6.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FB90" w14:textId="70B26035" w:rsidR="00650D18" w:rsidRPr="009F4E68" w:rsidRDefault="00650D18" w:rsidP="00650D18">
            <w:pPr>
              <w:ind w:left="24" w:right="23" w:hanging="12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U slučaju radova na TK mreži i opremi, koji će prouzročiti prekide u radu naručenih usluga, ponuditelj obavještava naručitelja minimalno tri dana unaprijed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E8E51" w14:textId="7AEAC42F" w:rsidR="00650D18" w:rsidRPr="009F4E68" w:rsidRDefault="00650D18" w:rsidP="00650D18">
            <w:pPr>
              <w:ind w:left="189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8C72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0B64D422" w14:textId="77777777" w:rsidTr="00696C5C">
        <w:trPr>
          <w:trHeight w:val="49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BD38" w14:textId="13F29E35" w:rsidR="00650D18" w:rsidRPr="009F4E68" w:rsidRDefault="001D66AB" w:rsidP="00650D1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B97A" w14:textId="0635FD29" w:rsidR="00650D18" w:rsidRPr="009F4E68" w:rsidRDefault="00650D18" w:rsidP="00650D18">
            <w:pPr>
              <w:ind w:left="23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 xml:space="preserve">Ponuditelj će osigurati nepromjenjivost brojeva koji </w:t>
            </w:r>
            <w:r w:rsidR="009F4E68" w:rsidRPr="009F4E68">
              <w:rPr>
                <w:rFonts w:asciiTheme="minorHAnsi" w:hAnsiTheme="minorHAnsi" w:cstheme="minorHAnsi"/>
                <w:lang w:val="hr-HR"/>
              </w:rPr>
              <w:t>s</w:t>
            </w:r>
            <w:r w:rsidRPr="009F4E68">
              <w:rPr>
                <w:rFonts w:asciiTheme="minorHAnsi" w:hAnsiTheme="minorHAnsi" w:cstheme="minorHAnsi"/>
                <w:lang w:val="hr-HR"/>
              </w:rPr>
              <w:t>e koriste u trenutku sklapanja ugovora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656A3" w14:textId="1B752D99" w:rsidR="00650D18" w:rsidRPr="009F4E68" w:rsidRDefault="00650D18" w:rsidP="00650D18">
            <w:pPr>
              <w:ind w:left="155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68979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34EFAFBA" w14:textId="77777777" w:rsidTr="00696C5C">
        <w:trPr>
          <w:trHeight w:val="2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C26B" w14:textId="77777777" w:rsidR="00650D18" w:rsidRPr="009F4E68" w:rsidRDefault="00650D18" w:rsidP="00650D18">
            <w:pPr>
              <w:ind w:left="12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8.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40D7" w14:textId="77777777" w:rsidR="00650D18" w:rsidRPr="009F4E68" w:rsidRDefault="00650D18" w:rsidP="00650D18">
            <w:pPr>
              <w:ind w:left="23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Dvije kontakt osobe za sve potrebne informacije naručitelja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33E7" w14:textId="7962F70F" w:rsidR="00650D18" w:rsidRPr="009F4E68" w:rsidRDefault="00650D18" w:rsidP="00650D18">
            <w:pPr>
              <w:ind w:left="178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D672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7AD7B617" w14:textId="77777777" w:rsidTr="00696C5C">
        <w:trPr>
          <w:trHeight w:val="49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54404" w14:textId="77777777" w:rsidR="00650D18" w:rsidRPr="009F4E68" w:rsidRDefault="00650D18" w:rsidP="00650D18">
            <w:pPr>
              <w:ind w:left="12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9.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384E" w14:textId="77777777" w:rsidR="00650D18" w:rsidRPr="009F4E68" w:rsidRDefault="00650D18" w:rsidP="00650D18">
            <w:pPr>
              <w:ind w:left="35" w:hanging="12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Ponuditelj osigurava svojim sustavom nadzor i mjerenje funkcionalnosti isporučene usluge.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FBC8F" w14:textId="64ACE84B" w:rsidR="00650D18" w:rsidRPr="009F4E68" w:rsidRDefault="00650D18" w:rsidP="00650D18">
            <w:pPr>
              <w:ind w:left="155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1AAF2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6F6D0526" w14:textId="77777777" w:rsidTr="00696C5C">
        <w:trPr>
          <w:trHeight w:val="26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88B1" w14:textId="77777777" w:rsidR="00650D18" w:rsidRPr="009F4E68" w:rsidRDefault="00650D18" w:rsidP="00650D18">
            <w:pPr>
              <w:ind w:left="23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10.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D447" w14:textId="77777777" w:rsidR="00650D18" w:rsidRPr="009F4E68" w:rsidRDefault="00650D18" w:rsidP="00650D18">
            <w:pPr>
              <w:ind w:left="23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Obračun i naplata započinje realizacijom pojedine usluge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D89CD" w14:textId="58586A2C" w:rsidR="00650D18" w:rsidRPr="009F4E68" w:rsidRDefault="00650D18" w:rsidP="00650D18">
            <w:pPr>
              <w:ind w:left="155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476C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36F76D41" w14:textId="77777777" w:rsidTr="00696C5C">
        <w:trPr>
          <w:trHeight w:val="25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7A04" w14:textId="77777777" w:rsidR="00650D18" w:rsidRPr="009F4E68" w:rsidRDefault="00650D18" w:rsidP="00650D18">
            <w:pPr>
              <w:ind w:left="23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11.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C4FD" w14:textId="77777777" w:rsidR="00650D18" w:rsidRPr="009F4E68" w:rsidRDefault="00650D18" w:rsidP="00650D18">
            <w:pPr>
              <w:ind w:left="12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Tehnička i korisnička podrška dostupna 24 sata dnevno, 7 dana u tjednu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2070" w14:textId="52EE0D86" w:rsidR="00650D18" w:rsidRPr="009F4E68" w:rsidRDefault="00650D18" w:rsidP="00650D18">
            <w:pPr>
              <w:ind w:left="155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2C33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9F4E68" w14:paraId="0A546946" w14:textId="77777777" w:rsidTr="00696C5C">
        <w:trPr>
          <w:trHeight w:val="25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3074" w14:textId="77777777" w:rsidR="00650D18" w:rsidRPr="009F4E68" w:rsidRDefault="00650D18" w:rsidP="00650D18">
            <w:pPr>
              <w:ind w:left="35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12.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A3CF" w14:textId="77777777" w:rsidR="00650D18" w:rsidRPr="009F4E68" w:rsidRDefault="00650D18" w:rsidP="00650D18">
            <w:pPr>
              <w:ind w:left="35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Dostava računa, specifikacija potrošnje i informacija o prometu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3BF4" w14:textId="1189AAF8" w:rsidR="00650D18" w:rsidRPr="009F4E68" w:rsidRDefault="00650D18" w:rsidP="00650D18">
            <w:pPr>
              <w:ind w:left="155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CDF1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5A169D78" w14:textId="77777777" w:rsidTr="00696C5C">
        <w:trPr>
          <w:trHeight w:val="5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6A49" w14:textId="77777777" w:rsidR="00650D18" w:rsidRPr="009F4E68" w:rsidRDefault="00650D18" w:rsidP="00650D18">
            <w:pPr>
              <w:ind w:left="35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13.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53C7" w14:textId="77777777" w:rsidR="00650D18" w:rsidRPr="009F4E68" w:rsidRDefault="00650D18" w:rsidP="00650D18">
            <w:pPr>
              <w:ind w:left="35" w:hanging="12"/>
              <w:jc w:val="both"/>
              <w:rPr>
                <w:rFonts w:asciiTheme="minorHAnsi" w:hAnsiTheme="minorHAnsi" w:cstheme="minorHAnsi"/>
                <w:lang w:val="hr-HR"/>
              </w:rPr>
            </w:pPr>
            <w:r w:rsidRPr="009F4E68">
              <w:rPr>
                <w:rFonts w:asciiTheme="minorHAnsi" w:hAnsiTheme="minorHAnsi" w:cstheme="minorHAnsi"/>
                <w:lang w:val="hr-HR"/>
              </w:rPr>
              <w:t>Za sve navedene usluge iz Troškovnika račune će ispostavljati jedan pravni subjekt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BBCA4B" w14:textId="6970A509" w:rsidR="00650D18" w:rsidRPr="009F4E68" w:rsidRDefault="00650D18" w:rsidP="00650D18">
            <w:pPr>
              <w:ind w:left="166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6049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  <w:tr w:rsidR="00650D18" w:rsidRPr="0050213E" w14:paraId="7BC528C0" w14:textId="77777777" w:rsidTr="00696C5C">
        <w:trPr>
          <w:trHeight w:val="49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50D1" w14:textId="77777777" w:rsidR="00650D18" w:rsidRPr="009F4E68" w:rsidRDefault="00650D18" w:rsidP="00650D18">
            <w:pPr>
              <w:ind w:left="46"/>
              <w:rPr>
                <w:lang w:val="hr-HR"/>
              </w:rPr>
            </w:pPr>
            <w:r w:rsidRPr="009F4E68">
              <w:rPr>
                <w:rFonts w:ascii="Calibri" w:eastAsia="Calibri" w:hAnsi="Calibri" w:cs="Calibri"/>
                <w:lang w:val="hr-HR"/>
              </w:rPr>
              <w:t>15.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C1BFF" w14:textId="4D846FA5" w:rsidR="00650D18" w:rsidRPr="009F4E68" w:rsidRDefault="009F4E68" w:rsidP="00650D18">
            <w:pPr>
              <w:ind w:left="58" w:hanging="12"/>
              <w:rPr>
                <w:rFonts w:asciiTheme="minorHAnsi" w:hAnsiTheme="minorHAnsi" w:cstheme="minorHAnsi"/>
                <w:lang w:val="hr-HR"/>
              </w:rPr>
            </w:pPr>
            <w:r w:rsidRPr="00DE7C8E">
              <w:rPr>
                <w:rFonts w:asciiTheme="minorHAnsi" w:hAnsiTheme="minorHAnsi" w:cstheme="minorHAnsi"/>
                <w:iCs/>
                <w:lang w:val="hr-HR"/>
              </w:rPr>
              <w:t xml:space="preserve">Ponuditelj je dužan osigurati punu funkcionalnost i kontinuiranost postojećih usluga koje Naručitelj koristi, prilikom promjene operatera, bez naknade za Naručitelja, u </w:t>
            </w:r>
            <w:r w:rsidRPr="00DE7C8E">
              <w:rPr>
                <w:rFonts w:asciiTheme="minorHAnsi" w:hAnsiTheme="minorHAnsi" w:cstheme="minorHAnsi"/>
                <w:iCs/>
                <w:color w:val="000000" w:themeColor="text1"/>
                <w:lang w:val="hr-HR"/>
              </w:rPr>
              <w:t xml:space="preserve">roku od </w:t>
            </w:r>
            <w:r w:rsidR="0050213E" w:rsidRPr="00DE7C8E">
              <w:rPr>
                <w:rFonts w:asciiTheme="minorHAnsi" w:hAnsiTheme="minorHAnsi" w:cstheme="minorHAnsi"/>
                <w:iCs/>
                <w:color w:val="000000" w:themeColor="text1"/>
                <w:lang w:val="hr-HR"/>
              </w:rPr>
              <w:t>30</w:t>
            </w:r>
            <w:r w:rsidRPr="00DE7C8E">
              <w:rPr>
                <w:rFonts w:asciiTheme="minorHAnsi" w:hAnsiTheme="minorHAnsi" w:cstheme="minorHAnsi"/>
                <w:iCs/>
                <w:color w:val="000000" w:themeColor="text1"/>
                <w:lang w:val="hr-HR"/>
              </w:rPr>
              <w:t xml:space="preserve"> dana </w:t>
            </w:r>
            <w:r w:rsidRPr="00DE7C8E">
              <w:rPr>
                <w:rFonts w:asciiTheme="minorHAnsi" w:hAnsiTheme="minorHAnsi" w:cstheme="minorHAnsi"/>
                <w:iCs/>
                <w:lang w:val="hr-HR"/>
              </w:rPr>
              <w:t>od dana potpisa ugovora o nabavi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D6B7" w14:textId="1F12D287" w:rsidR="00650D18" w:rsidRPr="009F4E68" w:rsidRDefault="00650D18" w:rsidP="00650D18">
            <w:pPr>
              <w:ind w:left="178"/>
              <w:rPr>
                <w:lang w:val="hr-HR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E321" w14:textId="77777777" w:rsidR="00650D18" w:rsidRPr="009F4E68" w:rsidRDefault="00650D18" w:rsidP="00650D18">
            <w:pPr>
              <w:rPr>
                <w:lang w:val="hr-HR"/>
              </w:rPr>
            </w:pPr>
          </w:p>
        </w:tc>
      </w:tr>
    </w:tbl>
    <w:p w14:paraId="0AC3DA88" w14:textId="77777777" w:rsidR="009A483B" w:rsidRPr="009F4E68" w:rsidRDefault="009A483B" w:rsidP="00F01346">
      <w:pPr>
        <w:overflowPunct w:val="0"/>
        <w:autoSpaceDE w:val="0"/>
        <w:autoSpaceDN w:val="0"/>
        <w:spacing w:line="276" w:lineRule="auto"/>
        <w:rPr>
          <w:rFonts w:asciiTheme="minorHAnsi" w:hAnsiTheme="minorHAnsi"/>
          <w:iCs/>
          <w:noProof/>
          <w:lang w:val="hr-HR"/>
        </w:rPr>
      </w:pPr>
    </w:p>
    <w:p w14:paraId="66F4FF02" w14:textId="77777777" w:rsidR="009A483B" w:rsidRPr="009F4E68" w:rsidRDefault="009A483B" w:rsidP="00F01346">
      <w:pPr>
        <w:overflowPunct w:val="0"/>
        <w:autoSpaceDE w:val="0"/>
        <w:autoSpaceDN w:val="0"/>
        <w:spacing w:line="276" w:lineRule="auto"/>
        <w:rPr>
          <w:rFonts w:asciiTheme="minorHAnsi" w:hAnsiTheme="minorHAnsi"/>
          <w:iCs/>
          <w:noProof/>
          <w:lang w:val="hr-HR"/>
        </w:rPr>
      </w:pPr>
    </w:p>
    <w:p w14:paraId="4D60724F" w14:textId="085110D3" w:rsidR="00671A9A" w:rsidRPr="009F4E68" w:rsidRDefault="00671A9A" w:rsidP="00A30F4A">
      <w:pPr>
        <w:overflowPunct w:val="0"/>
        <w:autoSpaceDE w:val="0"/>
        <w:autoSpaceDN w:val="0"/>
        <w:spacing w:line="276" w:lineRule="auto"/>
        <w:rPr>
          <w:rFonts w:asciiTheme="minorHAnsi" w:hAnsiTheme="minorHAnsi"/>
          <w:b/>
          <w:lang w:val="hr-HR"/>
        </w:rPr>
      </w:pPr>
      <w:bookmarkStart w:id="0" w:name="_Hlk152686271"/>
    </w:p>
    <w:p w14:paraId="1E19780D" w14:textId="77777777" w:rsidR="00F01346" w:rsidRPr="009F4E68" w:rsidRDefault="00F01346" w:rsidP="00F01346">
      <w:pPr>
        <w:ind w:left="855"/>
        <w:jc w:val="both"/>
        <w:rPr>
          <w:rFonts w:ascii="Arial" w:hAnsi="Arial" w:cs="Arial"/>
          <w:lang w:val="hr-HR"/>
        </w:rPr>
      </w:pP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eastAsia="Arial"/>
          <w:lang w:val="hr-HR"/>
        </w:rPr>
        <w:tab/>
      </w:r>
      <w:r w:rsidRPr="009F4E68">
        <w:rPr>
          <w:rFonts w:asciiTheme="minorHAnsi" w:hAnsiTheme="minorHAnsi"/>
          <w:iCs/>
          <w:noProof/>
          <w:lang w:val="hr-HR"/>
        </w:rPr>
        <w:t>Ovlaštena osoba ponuditelja</w:t>
      </w:r>
    </w:p>
    <w:p w14:paraId="521F5966" w14:textId="77777777" w:rsidR="00F01346" w:rsidRPr="009F4E68" w:rsidRDefault="00F01346" w:rsidP="00F01346">
      <w:pPr>
        <w:jc w:val="both"/>
        <w:rPr>
          <w:rFonts w:ascii="Arial" w:hAnsi="Arial" w:cs="Arial"/>
          <w:lang w:val="hr-HR"/>
        </w:rPr>
      </w:pPr>
      <w:r w:rsidRPr="009F4E68">
        <w:rPr>
          <w:rFonts w:ascii="Arial" w:hAnsi="Arial" w:cs="Arial"/>
          <w:lang w:val="hr-HR"/>
        </w:rPr>
        <w:tab/>
      </w:r>
    </w:p>
    <w:p w14:paraId="17B56D42" w14:textId="77777777" w:rsidR="00F01346" w:rsidRPr="009F4E68" w:rsidRDefault="00F01346" w:rsidP="00F01346">
      <w:pPr>
        <w:jc w:val="both"/>
        <w:rPr>
          <w:rFonts w:ascii="Arial" w:hAnsi="Arial" w:cs="Arial"/>
          <w:lang w:val="hr-HR"/>
        </w:rPr>
      </w:pPr>
    </w:p>
    <w:p w14:paraId="262D303B" w14:textId="77777777" w:rsidR="00F01346" w:rsidRPr="009F4E68" w:rsidRDefault="00F01346" w:rsidP="00F01346">
      <w:pPr>
        <w:tabs>
          <w:tab w:val="center" w:pos="5175"/>
        </w:tabs>
        <w:jc w:val="both"/>
        <w:rPr>
          <w:rFonts w:ascii="Arial" w:hAnsi="Arial" w:cs="Arial"/>
          <w:lang w:val="hr-HR"/>
        </w:rPr>
      </w:pPr>
      <w:r w:rsidRPr="009F4E68">
        <w:rPr>
          <w:rFonts w:asciiTheme="minorHAnsi" w:hAnsiTheme="minorHAnsi"/>
          <w:iCs/>
          <w:noProof/>
          <w:lang w:val="hr-HR"/>
        </w:rPr>
        <w:t>Datum:</w:t>
      </w:r>
      <w:r w:rsidRPr="009F4E68">
        <w:rPr>
          <w:rFonts w:ascii="Arial" w:hAnsi="Arial" w:cs="Arial"/>
          <w:lang w:val="hr-HR"/>
        </w:rPr>
        <w:t xml:space="preserve"> _______________</w:t>
      </w:r>
      <w:r w:rsidRPr="009F4E68">
        <w:rPr>
          <w:rFonts w:ascii="Arial" w:hAnsi="Arial" w:cs="Arial"/>
          <w:lang w:val="hr-HR"/>
        </w:rPr>
        <w:tab/>
      </w:r>
      <w:r w:rsidRPr="009F4E68">
        <w:rPr>
          <w:rFonts w:ascii="Arial" w:hAnsi="Arial" w:cs="Arial"/>
          <w:lang w:val="hr-HR"/>
        </w:rPr>
        <w:tab/>
      </w:r>
      <w:r w:rsidRPr="009F4E68">
        <w:rPr>
          <w:rFonts w:asciiTheme="minorHAnsi" w:hAnsiTheme="minorHAnsi"/>
          <w:iCs/>
          <w:noProof/>
          <w:lang w:val="hr-HR"/>
        </w:rPr>
        <w:t>M.P.</w:t>
      </w:r>
      <w:r w:rsidRPr="009F4E68">
        <w:rPr>
          <w:rFonts w:ascii="Arial" w:hAnsi="Arial" w:cs="Arial"/>
          <w:lang w:val="hr-HR"/>
        </w:rPr>
        <w:tab/>
        <w:t>_______________________</w:t>
      </w:r>
    </w:p>
    <w:p w14:paraId="2EA00434" w14:textId="77777777" w:rsidR="00F01346" w:rsidRPr="009F4E68" w:rsidRDefault="00F01346" w:rsidP="00F01346">
      <w:pPr>
        <w:tabs>
          <w:tab w:val="left" w:pos="4657"/>
        </w:tabs>
        <w:rPr>
          <w:rFonts w:eastAsia="Arial"/>
          <w:sz w:val="24"/>
          <w:szCs w:val="24"/>
          <w:lang w:val="hr-HR"/>
        </w:rPr>
      </w:pPr>
    </w:p>
    <w:p w14:paraId="4BCDFE48" w14:textId="77777777" w:rsidR="00F01346" w:rsidRPr="009F4E68" w:rsidRDefault="00F01346" w:rsidP="00F01346">
      <w:pPr>
        <w:tabs>
          <w:tab w:val="left" w:pos="4657"/>
        </w:tabs>
        <w:rPr>
          <w:rFonts w:eastAsia="Arial"/>
          <w:sz w:val="24"/>
          <w:szCs w:val="24"/>
          <w:lang w:val="hr-HR"/>
        </w:rPr>
      </w:pPr>
    </w:p>
    <w:bookmarkEnd w:id="0"/>
    <w:p w14:paraId="38A0DD42" w14:textId="77777777" w:rsidR="00F01346" w:rsidRPr="009F4E68" w:rsidRDefault="00F01346" w:rsidP="00F01346">
      <w:pPr>
        <w:tabs>
          <w:tab w:val="left" w:pos="4657"/>
        </w:tabs>
        <w:rPr>
          <w:rFonts w:eastAsia="Arial"/>
          <w:sz w:val="24"/>
          <w:szCs w:val="24"/>
          <w:lang w:val="hr-HR"/>
        </w:rPr>
      </w:pPr>
    </w:p>
    <w:p w14:paraId="7437073F" w14:textId="77777777" w:rsidR="00F01346" w:rsidRPr="009F4E68" w:rsidRDefault="00F01346" w:rsidP="00A30F4A">
      <w:pPr>
        <w:overflowPunct w:val="0"/>
        <w:autoSpaceDE w:val="0"/>
        <w:autoSpaceDN w:val="0"/>
        <w:spacing w:line="276" w:lineRule="auto"/>
        <w:rPr>
          <w:rFonts w:asciiTheme="minorHAnsi" w:hAnsiTheme="minorHAnsi"/>
          <w:b/>
          <w:lang w:val="hr-HR"/>
        </w:rPr>
      </w:pPr>
    </w:p>
    <w:sectPr w:rsidR="00F01346" w:rsidRPr="009F4E68" w:rsidSect="00466871">
      <w:pgSz w:w="11906" w:h="16838"/>
      <w:pgMar w:top="680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altName w:val="Tahom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CF0D23"/>
    <w:multiLevelType w:val="hybridMultilevel"/>
    <w:tmpl w:val="B81058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746D"/>
    <w:multiLevelType w:val="hybridMultilevel"/>
    <w:tmpl w:val="86283D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3F8"/>
    <w:multiLevelType w:val="hybridMultilevel"/>
    <w:tmpl w:val="FBF6A976"/>
    <w:lvl w:ilvl="0" w:tplc="929ABA5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8C764A4"/>
    <w:multiLevelType w:val="hybridMultilevel"/>
    <w:tmpl w:val="014E55CE"/>
    <w:lvl w:ilvl="0" w:tplc="4550A212">
      <w:start w:val="1"/>
      <w:numFmt w:val="lowerLetter"/>
      <w:lvlText w:val="%1.)"/>
      <w:lvlJc w:val="left"/>
      <w:pPr>
        <w:ind w:left="90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27" w:hanging="360"/>
      </w:pPr>
    </w:lvl>
    <w:lvl w:ilvl="2" w:tplc="041A001B" w:tentative="1">
      <w:start w:val="1"/>
      <w:numFmt w:val="lowerRoman"/>
      <w:lvlText w:val="%3."/>
      <w:lvlJc w:val="right"/>
      <w:pPr>
        <w:ind w:left="2347" w:hanging="180"/>
      </w:pPr>
    </w:lvl>
    <w:lvl w:ilvl="3" w:tplc="041A000F" w:tentative="1">
      <w:start w:val="1"/>
      <w:numFmt w:val="decimal"/>
      <w:lvlText w:val="%4."/>
      <w:lvlJc w:val="left"/>
      <w:pPr>
        <w:ind w:left="3067" w:hanging="360"/>
      </w:pPr>
    </w:lvl>
    <w:lvl w:ilvl="4" w:tplc="041A0019" w:tentative="1">
      <w:start w:val="1"/>
      <w:numFmt w:val="lowerLetter"/>
      <w:lvlText w:val="%5."/>
      <w:lvlJc w:val="left"/>
      <w:pPr>
        <w:ind w:left="3787" w:hanging="360"/>
      </w:pPr>
    </w:lvl>
    <w:lvl w:ilvl="5" w:tplc="041A001B" w:tentative="1">
      <w:start w:val="1"/>
      <w:numFmt w:val="lowerRoman"/>
      <w:lvlText w:val="%6."/>
      <w:lvlJc w:val="right"/>
      <w:pPr>
        <w:ind w:left="4507" w:hanging="180"/>
      </w:pPr>
    </w:lvl>
    <w:lvl w:ilvl="6" w:tplc="041A000F" w:tentative="1">
      <w:start w:val="1"/>
      <w:numFmt w:val="decimal"/>
      <w:lvlText w:val="%7."/>
      <w:lvlJc w:val="left"/>
      <w:pPr>
        <w:ind w:left="5227" w:hanging="360"/>
      </w:pPr>
    </w:lvl>
    <w:lvl w:ilvl="7" w:tplc="041A0019" w:tentative="1">
      <w:start w:val="1"/>
      <w:numFmt w:val="lowerLetter"/>
      <w:lvlText w:val="%8."/>
      <w:lvlJc w:val="left"/>
      <w:pPr>
        <w:ind w:left="5947" w:hanging="360"/>
      </w:pPr>
    </w:lvl>
    <w:lvl w:ilvl="8" w:tplc="041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7722512"/>
    <w:multiLevelType w:val="hybridMultilevel"/>
    <w:tmpl w:val="D946F34C"/>
    <w:lvl w:ilvl="0" w:tplc="DED07B8E">
      <w:numFmt w:val="bullet"/>
      <w:lvlText w:val=""/>
      <w:lvlJc w:val="left"/>
      <w:pPr>
        <w:ind w:left="1306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17E72BA3"/>
    <w:multiLevelType w:val="hybridMultilevel"/>
    <w:tmpl w:val="ABD2106C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DFD2116"/>
    <w:multiLevelType w:val="hybridMultilevel"/>
    <w:tmpl w:val="19121FA0"/>
    <w:lvl w:ilvl="0" w:tplc="00000007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460"/>
    <w:multiLevelType w:val="hybridMultilevel"/>
    <w:tmpl w:val="5C86F100"/>
    <w:lvl w:ilvl="0" w:tplc="FCB0B5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B5B7431"/>
    <w:multiLevelType w:val="hybridMultilevel"/>
    <w:tmpl w:val="B8DE921C"/>
    <w:lvl w:ilvl="0" w:tplc="B2201C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9042F"/>
    <w:multiLevelType w:val="multilevel"/>
    <w:tmpl w:val="F15E312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23F68B5"/>
    <w:multiLevelType w:val="hybridMultilevel"/>
    <w:tmpl w:val="B81058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726AE6"/>
    <w:multiLevelType w:val="hybridMultilevel"/>
    <w:tmpl w:val="895C2D28"/>
    <w:lvl w:ilvl="0" w:tplc="DED07B8E">
      <w:numFmt w:val="bullet"/>
      <w:lvlText w:val=""/>
      <w:lvlJc w:val="left"/>
      <w:pPr>
        <w:ind w:left="833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3876010"/>
    <w:multiLevelType w:val="hybridMultilevel"/>
    <w:tmpl w:val="2D80EF94"/>
    <w:lvl w:ilvl="0" w:tplc="00000007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17096"/>
    <w:multiLevelType w:val="hybridMultilevel"/>
    <w:tmpl w:val="A0427260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50FE73DB"/>
    <w:multiLevelType w:val="hybridMultilevel"/>
    <w:tmpl w:val="D458C454"/>
    <w:lvl w:ilvl="0" w:tplc="72CC7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745971"/>
    <w:multiLevelType w:val="hybridMultilevel"/>
    <w:tmpl w:val="05B66176"/>
    <w:lvl w:ilvl="0" w:tplc="041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5AFF2EFA"/>
    <w:multiLevelType w:val="multilevel"/>
    <w:tmpl w:val="E09C81E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3358B0"/>
    <w:multiLevelType w:val="hybridMultilevel"/>
    <w:tmpl w:val="3C7CD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D4E7B"/>
    <w:multiLevelType w:val="hybridMultilevel"/>
    <w:tmpl w:val="A72490C2"/>
    <w:lvl w:ilvl="0" w:tplc="AC140FC0">
      <w:start w:val="1"/>
      <w:numFmt w:val="lowerLetter"/>
      <w:lvlText w:val="%1)"/>
      <w:lvlJc w:val="left"/>
      <w:pPr>
        <w:ind w:left="83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6BF5C5B4"/>
    <w:multiLevelType w:val="hybridMultilevel"/>
    <w:tmpl w:val="767707B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6035D2"/>
    <w:multiLevelType w:val="hybridMultilevel"/>
    <w:tmpl w:val="E69A3D70"/>
    <w:lvl w:ilvl="0" w:tplc="BF6AF59C">
      <w:start w:val="1"/>
      <w:numFmt w:val="decimal"/>
      <w:lvlText w:val="%1.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6F9A2E84"/>
    <w:multiLevelType w:val="hybridMultilevel"/>
    <w:tmpl w:val="8C66BDCA"/>
    <w:lvl w:ilvl="0" w:tplc="041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74D1510C"/>
    <w:multiLevelType w:val="multilevel"/>
    <w:tmpl w:val="42A62D9A"/>
    <w:lvl w:ilvl="0">
      <w:start w:val="1"/>
      <w:numFmt w:val="decimal"/>
      <w:pStyle w:val="Naslov10"/>
      <w:lvlText w:val="%1."/>
      <w:lvlJc w:val="left"/>
      <w:pPr>
        <w:ind w:left="360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0"/>
      <w:suff w:val="space"/>
      <w:lvlText w:val="%1.%2."/>
      <w:lvlJc w:val="left"/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0"/>
      <w:suff w:val="space"/>
      <w:lvlText w:val="%1.%2.%3."/>
      <w:lvlJc w:val="left"/>
      <w:rPr>
        <w:rFonts w:ascii="Myriad Pro" w:hAnsi="Myriad Pro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76B30F39"/>
    <w:multiLevelType w:val="hybridMultilevel"/>
    <w:tmpl w:val="FE942428"/>
    <w:lvl w:ilvl="0" w:tplc="041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5" w15:restartNumberingAfterBreak="0">
    <w:nsid w:val="78BC2500"/>
    <w:multiLevelType w:val="hybridMultilevel"/>
    <w:tmpl w:val="66321940"/>
    <w:lvl w:ilvl="0" w:tplc="B2201C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C543FF"/>
    <w:multiLevelType w:val="hybridMultilevel"/>
    <w:tmpl w:val="66321940"/>
    <w:lvl w:ilvl="0" w:tplc="B2201C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04960">
    <w:abstractNumId w:val="10"/>
  </w:num>
  <w:num w:numId="2" w16cid:durableId="2102026451">
    <w:abstractNumId w:val="24"/>
  </w:num>
  <w:num w:numId="3" w16cid:durableId="1929847296">
    <w:abstractNumId w:val="16"/>
  </w:num>
  <w:num w:numId="4" w16cid:durableId="565998274">
    <w:abstractNumId w:val="12"/>
  </w:num>
  <w:num w:numId="5" w16cid:durableId="1843351364">
    <w:abstractNumId w:val="5"/>
  </w:num>
  <w:num w:numId="6" w16cid:durableId="28998037">
    <w:abstractNumId w:val="22"/>
  </w:num>
  <w:num w:numId="7" w16cid:durableId="1566842726">
    <w:abstractNumId w:val="6"/>
  </w:num>
  <w:num w:numId="8" w16cid:durableId="477962895">
    <w:abstractNumId w:val="8"/>
  </w:num>
  <w:num w:numId="9" w16cid:durableId="2032140901">
    <w:abstractNumId w:val="3"/>
  </w:num>
  <w:num w:numId="10" w16cid:durableId="416289478">
    <w:abstractNumId w:val="19"/>
  </w:num>
  <w:num w:numId="11" w16cid:durableId="2122214136">
    <w:abstractNumId w:val="15"/>
  </w:num>
  <w:num w:numId="12" w16cid:durableId="1939755406">
    <w:abstractNumId w:val="1"/>
  </w:num>
  <w:num w:numId="13" w16cid:durableId="308828822">
    <w:abstractNumId w:val="26"/>
  </w:num>
  <w:num w:numId="14" w16cid:durableId="805005121">
    <w:abstractNumId w:val="17"/>
  </w:num>
  <w:num w:numId="15" w16cid:durableId="1248079091">
    <w:abstractNumId w:val="23"/>
  </w:num>
  <w:num w:numId="16" w16cid:durableId="1431003594">
    <w:abstractNumId w:val="4"/>
  </w:num>
  <w:num w:numId="17" w16cid:durableId="1871801474">
    <w:abstractNumId w:val="21"/>
  </w:num>
  <w:num w:numId="18" w16cid:durableId="1312558723">
    <w:abstractNumId w:val="13"/>
  </w:num>
  <w:num w:numId="19" w16cid:durableId="204801612">
    <w:abstractNumId w:val="2"/>
  </w:num>
  <w:num w:numId="20" w16cid:durableId="2063674061">
    <w:abstractNumId w:val="7"/>
  </w:num>
  <w:num w:numId="21" w16cid:durableId="1876044156">
    <w:abstractNumId w:val="25"/>
  </w:num>
  <w:num w:numId="22" w16cid:durableId="1983272317">
    <w:abstractNumId w:val="18"/>
  </w:num>
  <w:num w:numId="23" w16cid:durableId="1249271038">
    <w:abstractNumId w:val="9"/>
  </w:num>
  <w:num w:numId="24" w16cid:durableId="956908148">
    <w:abstractNumId w:val="27"/>
  </w:num>
  <w:num w:numId="25" w16cid:durableId="882445577">
    <w:abstractNumId w:val="14"/>
  </w:num>
  <w:num w:numId="26" w16cid:durableId="872231902">
    <w:abstractNumId w:val="20"/>
  </w:num>
  <w:num w:numId="27" w16cid:durableId="841968810">
    <w:abstractNumId w:val="0"/>
  </w:num>
  <w:num w:numId="28" w16cid:durableId="856389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6F"/>
    <w:rsid w:val="00006F22"/>
    <w:rsid w:val="00066365"/>
    <w:rsid w:val="00083599"/>
    <w:rsid w:val="00084015"/>
    <w:rsid w:val="00091200"/>
    <w:rsid w:val="0009639A"/>
    <w:rsid w:val="000B2E69"/>
    <w:rsid w:val="000D2067"/>
    <w:rsid w:val="000D5EA2"/>
    <w:rsid w:val="000E49D6"/>
    <w:rsid w:val="0012527C"/>
    <w:rsid w:val="0013033D"/>
    <w:rsid w:val="00131C04"/>
    <w:rsid w:val="00132A40"/>
    <w:rsid w:val="001373FA"/>
    <w:rsid w:val="00140E22"/>
    <w:rsid w:val="00171A95"/>
    <w:rsid w:val="00174CA9"/>
    <w:rsid w:val="00190E91"/>
    <w:rsid w:val="001932AE"/>
    <w:rsid w:val="001961AB"/>
    <w:rsid w:val="001A04CF"/>
    <w:rsid w:val="001A28F5"/>
    <w:rsid w:val="001D562E"/>
    <w:rsid w:val="001D66AB"/>
    <w:rsid w:val="001F1114"/>
    <w:rsid w:val="00211065"/>
    <w:rsid w:val="002340D1"/>
    <w:rsid w:val="00242376"/>
    <w:rsid w:val="00244024"/>
    <w:rsid w:val="00245A29"/>
    <w:rsid w:val="00260EF8"/>
    <w:rsid w:val="0026660B"/>
    <w:rsid w:val="00267AC8"/>
    <w:rsid w:val="00283021"/>
    <w:rsid w:val="002969FB"/>
    <w:rsid w:val="00297B58"/>
    <w:rsid w:val="002A2336"/>
    <w:rsid w:val="002B1FC9"/>
    <w:rsid w:val="002B58D2"/>
    <w:rsid w:val="002C58E0"/>
    <w:rsid w:val="002D0F91"/>
    <w:rsid w:val="002D1B8E"/>
    <w:rsid w:val="002E03F6"/>
    <w:rsid w:val="002E05FD"/>
    <w:rsid w:val="002E208E"/>
    <w:rsid w:val="002E5F41"/>
    <w:rsid w:val="0031720F"/>
    <w:rsid w:val="0032493D"/>
    <w:rsid w:val="00332FCC"/>
    <w:rsid w:val="003365CE"/>
    <w:rsid w:val="0035084A"/>
    <w:rsid w:val="00365E76"/>
    <w:rsid w:val="0037168B"/>
    <w:rsid w:val="003A3CE8"/>
    <w:rsid w:val="003B6B87"/>
    <w:rsid w:val="003D4281"/>
    <w:rsid w:val="003E6CA8"/>
    <w:rsid w:val="0041795B"/>
    <w:rsid w:val="0043117A"/>
    <w:rsid w:val="004338B5"/>
    <w:rsid w:val="0046273B"/>
    <w:rsid w:val="00466871"/>
    <w:rsid w:val="00484151"/>
    <w:rsid w:val="00495137"/>
    <w:rsid w:val="004A26B0"/>
    <w:rsid w:val="004A5D15"/>
    <w:rsid w:val="004B288A"/>
    <w:rsid w:val="004C0F16"/>
    <w:rsid w:val="004C66BA"/>
    <w:rsid w:val="004E66BB"/>
    <w:rsid w:val="0050213E"/>
    <w:rsid w:val="00504B5F"/>
    <w:rsid w:val="005203AB"/>
    <w:rsid w:val="00557421"/>
    <w:rsid w:val="0056043F"/>
    <w:rsid w:val="005834B9"/>
    <w:rsid w:val="005B4673"/>
    <w:rsid w:val="0060133A"/>
    <w:rsid w:val="00610C6B"/>
    <w:rsid w:val="00620A48"/>
    <w:rsid w:val="006234A1"/>
    <w:rsid w:val="00633447"/>
    <w:rsid w:val="00641255"/>
    <w:rsid w:val="0065077B"/>
    <w:rsid w:val="00650D18"/>
    <w:rsid w:val="00662F5D"/>
    <w:rsid w:val="006700D6"/>
    <w:rsid w:val="00671A9A"/>
    <w:rsid w:val="00671CCB"/>
    <w:rsid w:val="00682282"/>
    <w:rsid w:val="00687E02"/>
    <w:rsid w:val="006952A6"/>
    <w:rsid w:val="006A0422"/>
    <w:rsid w:val="006B4704"/>
    <w:rsid w:val="006C3BE0"/>
    <w:rsid w:val="006C5D8A"/>
    <w:rsid w:val="006F1ECB"/>
    <w:rsid w:val="00732163"/>
    <w:rsid w:val="00732CB0"/>
    <w:rsid w:val="00735321"/>
    <w:rsid w:val="00736B45"/>
    <w:rsid w:val="00741B9B"/>
    <w:rsid w:val="0076422E"/>
    <w:rsid w:val="00774047"/>
    <w:rsid w:val="00774829"/>
    <w:rsid w:val="00775A98"/>
    <w:rsid w:val="007777DA"/>
    <w:rsid w:val="007B1D42"/>
    <w:rsid w:val="007B1E1C"/>
    <w:rsid w:val="007C257D"/>
    <w:rsid w:val="007E4361"/>
    <w:rsid w:val="0080279D"/>
    <w:rsid w:val="00811E46"/>
    <w:rsid w:val="008147E5"/>
    <w:rsid w:val="00815897"/>
    <w:rsid w:val="00825FC6"/>
    <w:rsid w:val="00840D0C"/>
    <w:rsid w:val="00842F43"/>
    <w:rsid w:val="0086027A"/>
    <w:rsid w:val="0086642B"/>
    <w:rsid w:val="0087385B"/>
    <w:rsid w:val="00885D6D"/>
    <w:rsid w:val="00890156"/>
    <w:rsid w:val="00893DB4"/>
    <w:rsid w:val="00893FDF"/>
    <w:rsid w:val="008B2AD3"/>
    <w:rsid w:val="008D458F"/>
    <w:rsid w:val="008D4C2F"/>
    <w:rsid w:val="008D6331"/>
    <w:rsid w:val="00905605"/>
    <w:rsid w:val="00910F6C"/>
    <w:rsid w:val="0092475F"/>
    <w:rsid w:val="00926669"/>
    <w:rsid w:val="00927D6F"/>
    <w:rsid w:val="00930F2E"/>
    <w:rsid w:val="00932002"/>
    <w:rsid w:val="0095207E"/>
    <w:rsid w:val="00953026"/>
    <w:rsid w:val="00953106"/>
    <w:rsid w:val="00981FF1"/>
    <w:rsid w:val="00982160"/>
    <w:rsid w:val="00984A24"/>
    <w:rsid w:val="009A0AD1"/>
    <w:rsid w:val="009A483B"/>
    <w:rsid w:val="009C23A0"/>
    <w:rsid w:val="009C2AC3"/>
    <w:rsid w:val="009C35F4"/>
    <w:rsid w:val="009D3C22"/>
    <w:rsid w:val="009E3D7F"/>
    <w:rsid w:val="009E4F1B"/>
    <w:rsid w:val="009F4E68"/>
    <w:rsid w:val="00A15A02"/>
    <w:rsid w:val="00A17BFB"/>
    <w:rsid w:val="00A30F4A"/>
    <w:rsid w:val="00A338AA"/>
    <w:rsid w:val="00A41C70"/>
    <w:rsid w:val="00A700E0"/>
    <w:rsid w:val="00A730A8"/>
    <w:rsid w:val="00A7784B"/>
    <w:rsid w:val="00AA67B1"/>
    <w:rsid w:val="00AA6986"/>
    <w:rsid w:val="00AB2CB6"/>
    <w:rsid w:val="00AC60CB"/>
    <w:rsid w:val="00AD5811"/>
    <w:rsid w:val="00AE2F00"/>
    <w:rsid w:val="00AE6824"/>
    <w:rsid w:val="00AF54E9"/>
    <w:rsid w:val="00B14253"/>
    <w:rsid w:val="00B17B65"/>
    <w:rsid w:val="00B35F9C"/>
    <w:rsid w:val="00B372B8"/>
    <w:rsid w:val="00B468AA"/>
    <w:rsid w:val="00B5723B"/>
    <w:rsid w:val="00BB1926"/>
    <w:rsid w:val="00BB2FC7"/>
    <w:rsid w:val="00BB42E4"/>
    <w:rsid w:val="00BB602F"/>
    <w:rsid w:val="00BF71F5"/>
    <w:rsid w:val="00C03B67"/>
    <w:rsid w:val="00C04914"/>
    <w:rsid w:val="00C04B42"/>
    <w:rsid w:val="00C079CC"/>
    <w:rsid w:val="00C37E0F"/>
    <w:rsid w:val="00C60A87"/>
    <w:rsid w:val="00C623E0"/>
    <w:rsid w:val="00C66E10"/>
    <w:rsid w:val="00C67399"/>
    <w:rsid w:val="00C826F9"/>
    <w:rsid w:val="00C839CB"/>
    <w:rsid w:val="00CA09D8"/>
    <w:rsid w:val="00CA5542"/>
    <w:rsid w:val="00CB2631"/>
    <w:rsid w:val="00CD2B25"/>
    <w:rsid w:val="00CF0316"/>
    <w:rsid w:val="00D11387"/>
    <w:rsid w:val="00D20B1C"/>
    <w:rsid w:val="00D240A1"/>
    <w:rsid w:val="00D5492E"/>
    <w:rsid w:val="00D60C40"/>
    <w:rsid w:val="00D84EE7"/>
    <w:rsid w:val="00DB3022"/>
    <w:rsid w:val="00DD4624"/>
    <w:rsid w:val="00DD6048"/>
    <w:rsid w:val="00DE7C8E"/>
    <w:rsid w:val="00DF7F43"/>
    <w:rsid w:val="00E004D2"/>
    <w:rsid w:val="00E12B23"/>
    <w:rsid w:val="00E160BB"/>
    <w:rsid w:val="00E17BDA"/>
    <w:rsid w:val="00E4035F"/>
    <w:rsid w:val="00E52087"/>
    <w:rsid w:val="00E5246F"/>
    <w:rsid w:val="00E60FCF"/>
    <w:rsid w:val="00E627EC"/>
    <w:rsid w:val="00E74069"/>
    <w:rsid w:val="00E918DC"/>
    <w:rsid w:val="00E92AE8"/>
    <w:rsid w:val="00EB6C23"/>
    <w:rsid w:val="00EF0E68"/>
    <w:rsid w:val="00F01346"/>
    <w:rsid w:val="00F06A00"/>
    <w:rsid w:val="00F40BF3"/>
    <w:rsid w:val="00F44899"/>
    <w:rsid w:val="00F46796"/>
    <w:rsid w:val="00F46C64"/>
    <w:rsid w:val="00F66BD4"/>
    <w:rsid w:val="00FA47D6"/>
    <w:rsid w:val="00FB15D4"/>
    <w:rsid w:val="00FB27CC"/>
    <w:rsid w:val="00FD65FF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72B8"/>
  <w15:chartTrackingRefBased/>
  <w15:docId w15:val="{5A0F7CA9-08CC-451E-B496-B1EC13C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5246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246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246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246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246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5246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246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246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246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246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246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246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246F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246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E5246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246F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246F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246F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24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46F"/>
    <w:rPr>
      <w:rFonts w:ascii="Tahoma" w:eastAsia="Times New Roman" w:hAnsi="Tahoma" w:cs="Tahoma"/>
      <w:sz w:val="16"/>
      <w:szCs w:val="16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E5246F"/>
    <w:rPr>
      <w:color w:val="808080"/>
    </w:rPr>
  </w:style>
  <w:style w:type="paragraph" w:styleId="Odlomakpopisa">
    <w:name w:val="List Paragraph"/>
    <w:aliases w:val="Paragraph,List Paragraph Red,lp1,Heading 12,heading 1,naslov 1,Naslov 12,Graf,Paragraphe de liste PBLH,Graph &amp; Table tite,Normal bullet 2,Bullet list,Figure_name,Equipment,Numbered Indented Text,List Paragraph11,List Paragraph Char Char"/>
    <w:basedOn w:val="Normal"/>
    <w:link w:val="OdlomakpopisaChar"/>
    <w:uiPriority w:val="1"/>
    <w:qFormat/>
    <w:rsid w:val="00E524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46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246F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E524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24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524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4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E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E524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oSpacingChar">
    <w:name w:val="No Spacing Char"/>
    <w:link w:val="Bezproreda1"/>
    <w:locked/>
    <w:rsid w:val="006B4704"/>
    <w:rPr>
      <w:rFonts w:ascii="Arial" w:eastAsia="Calibri" w:hAnsi="Arial" w:cs="Times New Roman"/>
      <w:sz w:val="24"/>
    </w:rPr>
  </w:style>
  <w:style w:type="paragraph" w:customStyle="1" w:styleId="Bezproreda1">
    <w:name w:val="Bez proreda1"/>
    <w:link w:val="NoSpacingChar"/>
    <w:qFormat/>
    <w:rsid w:val="006B470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aslov">
    <w:name w:val="Title"/>
    <w:basedOn w:val="Normal"/>
    <w:link w:val="NaslovChar"/>
    <w:qFormat/>
    <w:rsid w:val="004A5D15"/>
    <w:pPr>
      <w:jc w:val="center"/>
    </w:pPr>
    <w:rPr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4A5D1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slov10">
    <w:name w:val="Naslov_1"/>
    <w:next w:val="Normal"/>
    <w:rsid w:val="00AE6824"/>
    <w:pPr>
      <w:numPr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0">
    <w:name w:val="Naslov_2"/>
    <w:basedOn w:val="Naslov10"/>
    <w:rsid w:val="00AE682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1440"/>
      </w:tabs>
      <w:ind w:left="0" w:firstLine="0"/>
    </w:pPr>
    <w:rPr>
      <w:sz w:val="24"/>
    </w:rPr>
  </w:style>
  <w:style w:type="paragraph" w:customStyle="1" w:styleId="Naslov30">
    <w:name w:val="Naslov_3"/>
    <w:basedOn w:val="Normal"/>
    <w:next w:val="Normal"/>
    <w:rsid w:val="00AE6824"/>
    <w:pPr>
      <w:numPr>
        <w:ilvl w:val="2"/>
        <w:numId w:val="15"/>
      </w:numPr>
      <w:spacing w:before="60" w:after="60"/>
      <w:jc w:val="both"/>
    </w:pPr>
    <w:rPr>
      <w:rFonts w:ascii="Myriad Pro" w:hAnsi="Myriad Pro"/>
      <w:sz w:val="24"/>
      <w:lang w:val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Paragraphe de liste PBLH Char,Graph &amp; Table tite Char,Normal bullet 2 Char,Bullet list Char,Figure_name Char"/>
    <w:link w:val="Odlomakpopisa"/>
    <w:uiPriority w:val="1"/>
    <w:qFormat/>
    <w:locked/>
    <w:rsid w:val="002D0F9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8">
    <w:name w:val="Table Grid 8"/>
    <w:basedOn w:val="Obinatablica"/>
    <w:rsid w:val="00297B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it1">
    <w:name w:val="Bulit_1"/>
    <w:basedOn w:val="Normal"/>
    <w:rsid w:val="00B14253"/>
    <w:pPr>
      <w:numPr>
        <w:numId w:val="25"/>
      </w:numPr>
      <w:spacing w:before="60"/>
      <w:jc w:val="both"/>
    </w:pPr>
    <w:rPr>
      <w:rFonts w:ascii="Myriad Pro" w:hAnsi="Myriad Pro"/>
      <w:sz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44024"/>
    <w:rPr>
      <w:color w:val="605E5C"/>
      <w:shd w:val="clear" w:color="auto" w:fill="E1DFDD"/>
    </w:rPr>
  </w:style>
  <w:style w:type="table" w:customStyle="1" w:styleId="TableGrid">
    <w:name w:val="TableGrid"/>
    <w:rsid w:val="00BB602F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3753-E449-4050-864A-46CE7096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Zokić</dc:creator>
  <cp:keywords/>
  <dc:description/>
  <cp:lastModifiedBy>Nikolina Vidić</cp:lastModifiedBy>
  <cp:revision>17</cp:revision>
  <cp:lastPrinted>2018-02-27T12:09:00Z</cp:lastPrinted>
  <dcterms:created xsi:type="dcterms:W3CDTF">2024-08-27T08:48:00Z</dcterms:created>
  <dcterms:modified xsi:type="dcterms:W3CDTF">2025-05-12T08:41:00Z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2024-04-26T10:04:48Z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b19bd5ad-fed8-483a-b6e1-dbd0a4868a70</vt:lpwstr>
  </property>
  <property fmtid="{D5CDD505-2E9C-101B-9397-08002B2CF9AE}" pid="8" name="MSIP_Label_b8b1ffe9-42de-443c-aef6-86a7b9ca47f5_ContentBits">
    <vt:lpwstr>0</vt:lpwstr>
  </property>
</Properties>
</file>